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8A88" w14:textId="291A4C50"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There is a folder in the SA install directory</w:t>
      </w:r>
      <w:r w:rsidR="004C2985">
        <w:rPr>
          <w:rFonts w:ascii="inherit" w:eastAsia="Times New Roman" w:hAnsi="inherit" w:cs="Calibri"/>
          <w:color w:val="000000"/>
          <w:kern w:val="0"/>
          <w:sz w:val="24"/>
          <w:szCs w:val="24"/>
          <w:bdr w:val="none" w:sz="0" w:space="0" w:color="auto" w:frame="1"/>
          <w14:ligatures w14:val="none"/>
        </w:rPr>
        <w:t xml:space="preserve"> called</w:t>
      </w:r>
      <w:r w:rsidRPr="004915DD">
        <w:rPr>
          <w:rFonts w:ascii="inherit" w:eastAsia="Times New Roman" w:hAnsi="inherit" w:cs="Calibri"/>
          <w:color w:val="000000"/>
          <w:kern w:val="0"/>
          <w:sz w:val="24"/>
          <w:szCs w:val="24"/>
          <w:bdr w:val="none" w:sz="0" w:space="0" w:color="auto" w:frame="1"/>
          <w14:ligatures w14:val="none"/>
        </w:rPr>
        <w:t xml:space="preserve"> SAInstrumentSDK.  In that directory, </w:t>
      </w:r>
      <w:r w:rsidR="004C2985">
        <w:rPr>
          <w:rFonts w:ascii="inherit" w:eastAsia="Times New Roman" w:hAnsi="inherit" w:cs="Calibri"/>
          <w:color w:val="000000"/>
          <w:kern w:val="0"/>
          <w:sz w:val="24"/>
          <w:szCs w:val="24"/>
          <w:bdr w:val="none" w:sz="0" w:space="0" w:color="auto" w:frame="1"/>
          <w14:ligatures w14:val="none"/>
        </w:rPr>
        <w:t>there is</w:t>
      </w:r>
      <w:r w:rsidRPr="004915DD">
        <w:rPr>
          <w:rFonts w:ascii="inherit" w:eastAsia="Times New Roman" w:hAnsi="inherit" w:cs="Calibri"/>
          <w:color w:val="000000"/>
          <w:kern w:val="0"/>
          <w:sz w:val="24"/>
          <w:szCs w:val="24"/>
          <w:bdr w:val="none" w:sz="0" w:space="0" w:color="auto" w:frame="1"/>
          <w14:ligatures w14:val="none"/>
        </w:rPr>
        <w:t xml:space="preserve"> a file called SDKInstDef</w:t>
      </w:r>
      <w:r w:rsidR="004C2985">
        <w:rPr>
          <w:rFonts w:ascii="inherit" w:eastAsia="Times New Roman" w:hAnsi="inherit" w:cs="Calibri"/>
          <w:color w:val="000000"/>
          <w:kern w:val="0"/>
          <w:sz w:val="24"/>
          <w:szCs w:val="24"/>
          <w:bdr w:val="none" w:sz="0" w:space="0" w:color="auto" w:frame="1"/>
          <w14:ligatures w14:val="none"/>
        </w:rPr>
        <w:t>s</w:t>
      </w:r>
      <w:r w:rsidRPr="004915DD">
        <w:rPr>
          <w:rFonts w:ascii="inherit" w:eastAsia="Times New Roman" w:hAnsi="inherit" w:cs="Calibri"/>
          <w:color w:val="000000"/>
          <w:kern w:val="0"/>
          <w:sz w:val="24"/>
          <w:szCs w:val="24"/>
          <w:bdr w:val="none" w:sz="0" w:space="0" w:color="auto" w:frame="1"/>
          <w14:ligatures w14:val="none"/>
        </w:rPr>
        <w:t>.xml.</w:t>
      </w:r>
    </w:p>
    <w:p w14:paraId="58A24977" w14:textId="77777777"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 </w:t>
      </w:r>
    </w:p>
    <w:p w14:paraId="64E92DB3" w14:textId="77777777"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Its default contents serve as a guide to fill in the blanks, and to instruct SA not to show the new instrument anywhere.  Those default contents are:</w:t>
      </w:r>
    </w:p>
    <w:p w14:paraId="608B1334" w14:textId="77777777"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 </w:t>
      </w:r>
    </w:p>
    <w:p w14:paraId="2AD80E18"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&lt;sdkInstruments&gt;</w:t>
      </w:r>
    </w:p>
    <w:p w14:paraId="3DA18530"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&lt;PhotoGramm&gt;</w:t>
      </w:r>
    </w:p>
    <w:p w14:paraId="787F4D70"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46CABB12"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YourExe.exe</w:t>
      </w:r>
    </w:p>
    <w:p w14:paraId="6A778544"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064078D8"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7268A299"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yourNameToShowInUI</w:t>
      </w:r>
    </w:p>
    <w:p w14:paraId="3332C743"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05850760"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5B7895A9"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yourLogo.png</w:t>
      </w:r>
    </w:p>
    <w:p w14:paraId="3C125F8B"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27E82799"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1043D2BB"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yourInstrumentGraphic.png</w:t>
      </w:r>
    </w:p>
    <w:p w14:paraId="01A8ACCF" w14:textId="05A40FC2" w:rsidR="00937ADD" w:rsidRDefault="00937ADD"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3E131C99"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&lt;/PhotoGramm&gt;</w:t>
      </w:r>
    </w:p>
    <w:p w14:paraId="7E3CE974"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&lt;PhotoGramm2&gt;</w:t>
      </w:r>
    </w:p>
    <w:p w14:paraId="01D4F91C"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62656549"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YourExe.exe</w:t>
      </w:r>
    </w:p>
    <w:p w14:paraId="66EB919D"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763E1AAF"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4792A5EF"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yourNameToShowInUI</w:t>
      </w:r>
    </w:p>
    <w:p w14:paraId="5FF48D20"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03E46E79"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6D6EC570"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yourLogo.png</w:t>
      </w:r>
    </w:p>
    <w:p w14:paraId="4D993D57"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0AD322ED"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60EF9C49" w14:textId="77777777" w:rsidR="00937ADD" w:rsidRDefault="00937ADD" w:rsidP="00937ADD">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yourInstrumentGraphic.png</w:t>
      </w:r>
    </w:p>
    <w:p w14:paraId="6C8702E7" w14:textId="0C88B6F7" w:rsidR="00937ADD" w:rsidRDefault="00937ADD"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43D6F385"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&lt;/PhotoGramm2&gt;</w:t>
      </w:r>
    </w:p>
    <w:p w14:paraId="28490890"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&lt;/sdkInstruments&gt;</w:t>
      </w:r>
    </w:p>
    <w:p w14:paraId="615A2EB2" w14:textId="77777777"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 </w:t>
      </w:r>
    </w:p>
    <w:p w14:paraId="5BBE4FFC" w14:textId="6314BDD2"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 xml:space="preserve">In the above state of the xml, there is no mention of </w:t>
      </w:r>
      <w:r w:rsidR="006413F6">
        <w:rPr>
          <w:rFonts w:ascii="inherit" w:eastAsia="Times New Roman" w:hAnsi="inherit" w:cs="Calibri"/>
          <w:color w:val="000000"/>
          <w:kern w:val="0"/>
          <w:sz w:val="24"/>
          <w:szCs w:val="24"/>
          <w:bdr w:val="none" w:sz="0" w:space="0" w:color="auto" w:frame="1"/>
          <w14:ligatures w14:val="none"/>
        </w:rPr>
        <w:t>your SAInstrumentSDK instrument</w:t>
      </w:r>
      <w:r w:rsidRPr="004915DD">
        <w:rPr>
          <w:rFonts w:ascii="inherit" w:eastAsia="Times New Roman" w:hAnsi="inherit" w:cs="Calibri"/>
          <w:color w:val="000000"/>
          <w:kern w:val="0"/>
          <w:sz w:val="24"/>
          <w:szCs w:val="24"/>
          <w:bdr w:val="none" w:sz="0" w:space="0" w:color="auto" w:frame="1"/>
          <w14:ligatures w14:val="none"/>
        </w:rPr>
        <w:t xml:space="preserve"> anywhere in SA.  However, </w:t>
      </w:r>
      <w:r w:rsidR="004C2985">
        <w:rPr>
          <w:rFonts w:ascii="inherit" w:eastAsia="Times New Roman" w:hAnsi="inherit" w:cs="Calibri"/>
          <w:color w:val="000000"/>
          <w:kern w:val="0"/>
          <w:sz w:val="24"/>
          <w:szCs w:val="24"/>
          <w:bdr w:val="none" w:sz="0" w:space="0" w:color="auto" w:frame="1"/>
          <w14:ligatures w14:val="none"/>
        </w:rPr>
        <w:t>to make sdk interfaces show up in SA,</w:t>
      </w:r>
      <w:r w:rsidRPr="004915DD">
        <w:rPr>
          <w:rFonts w:ascii="inherit" w:eastAsia="Times New Roman" w:hAnsi="inherit" w:cs="Calibri"/>
          <w:color w:val="000000"/>
          <w:kern w:val="0"/>
          <w:sz w:val="24"/>
          <w:szCs w:val="24"/>
          <w:bdr w:val="none" w:sz="0" w:space="0" w:color="auto" w:frame="1"/>
          <w14:ligatures w14:val="none"/>
        </w:rPr>
        <w:t> </w:t>
      </w:r>
      <w:r w:rsidR="006413F6">
        <w:rPr>
          <w:rFonts w:ascii="inherit" w:eastAsia="Times New Roman" w:hAnsi="inherit" w:cs="Calibri"/>
          <w:color w:val="000000"/>
          <w:kern w:val="0"/>
          <w:sz w:val="24"/>
          <w:szCs w:val="24"/>
          <w:bdr w:val="none" w:sz="0" w:space="0" w:color="auto" w:frame="1"/>
          <w14:ligatures w14:val="none"/>
        </w:rPr>
        <w:br/>
      </w:r>
    </w:p>
    <w:p w14:paraId="6DBEF57A" w14:textId="745A4A53" w:rsidR="00692505" w:rsidRPr="00692505" w:rsidRDefault="00692505" w:rsidP="00192148">
      <w:pPr>
        <w:numPr>
          <w:ilvl w:val="0"/>
          <w:numId w:val="1"/>
        </w:numPr>
        <w:shd w:val="clear" w:color="auto" w:fill="FFFFFF"/>
        <w:spacing w:after="0" w:line="240" w:lineRule="auto"/>
        <w:textAlignment w:val="baseline"/>
        <w:rPr>
          <w:rFonts w:ascii="Calibri" w:eastAsia="Times New Roman" w:hAnsi="Calibri" w:cs="Calibri"/>
          <w:color w:val="000000"/>
          <w:kern w:val="0"/>
          <w14:ligatures w14:val="none"/>
        </w:rPr>
      </w:pPr>
      <w:r w:rsidRPr="00692505">
        <w:rPr>
          <w:rFonts w:ascii="inherit" w:eastAsia="Times New Roman" w:hAnsi="inherit" w:cs="Calibri"/>
          <w:color w:val="000000"/>
          <w:kern w:val="0"/>
          <w:sz w:val="24"/>
          <w:szCs w:val="24"/>
          <w:bdr w:val="none" w:sz="0" w:space="0" w:color="auto" w:frame="1"/>
          <w14:ligatures w14:val="none"/>
        </w:rPr>
        <w:t xml:space="preserve">In </w:t>
      </w:r>
      <w:r w:rsidR="006413F6">
        <w:rPr>
          <w:rFonts w:ascii="inherit" w:eastAsia="Times New Roman" w:hAnsi="inherit" w:cs="Calibri"/>
          <w:color w:val="000000"/>
          <w:kern w:val="0"/>
          <w:sz w:val="24"/>
          <w:szCs w:val="24"/>
          <w:bdr w:val="none" w:sz="0" w:space="0" w:color="auto" w:frame="1"/>
          <w14:ligatures w14:val="none"/>
        </w:rPr>
        <w:t xml:space="preserve">the SAInstSDKUserSample </w:t>
      </w:r>
      <w:r w:rsidRPr="00692505">
        <w:rPr>
          <w:rFonts w:ascii="inherit" w:eastAsia="Times New Roman" w:hAnsi="inherit" w:cs="Calibri"/>
          <w:color w:val="000000"/>
          <w:kern w:val="0"/>
          <w:sz w:val="24"/>
          <w:szCs w:val="24"/>
          <w:bdr w:val="none" w:sz="0" w:space="0" w:color="auto" w:frame="1"/>
          <w14:ligatures w14:val="none"/>
        </w:rPr>
        <w:t>project, find the call to sa.Logon</w:t>
      </w:r>
      <w:r w:rsidR="006413F6">
        <w:rPr>
          <w:rFonts w:ascii="inherit" w:eastAsia="Times New Roman" w:hAnsi="inherit" w:cs="Calibri"/>
          <w:color w:val="000000"/>
          <w:kern w:val="0"/>
          <w:sz w:val="24"/>
          <w:szCs w:val="24"/>
          <w:bdr w:val="none" w:sz="0" w:space="0" w:color="auto" w:frame="1"/>
          <w14:ligatures w14:val="none"/>
        </w:rPr>
        <w:t>(int, std::string)</w:t>
      </w:r>
      <w:r w:rsidRPr="00692505">
        <w:rPr>
          <w:rFonts w:ascii="inherit" w:eastAsia="Times New Roman" w:hAnsi="inherit" w:cs="Calibri"/>
          <w:color w:val="000000"/>
          <w:kern w:val="0"/>
          <w:sz w:val="24"/>
          <w:szCs w:val="24"/>
          <w:bdr w:val="none" w:sz="0" w:space="0" w:color="auto" w:frame="1"/>
          <w14:ligatures w14:val="none"/>
        </w:rPr>
        <w:t>. The first argument to that method is the SA instrument index</w:t>
      </w:r>
      <w:r>
        <w:rPr>
          <w:rFonts w:ascii="inherit" w:eastAsia="Times New Roman" w:hAnsi="inherit" w:cs="Calibri"/>
          <w:color w:val="000000"/>
          <w:kern w:val="0"/>
          <w:sz w:val="24"/>
          <w:szCs w:val="24"/>
          <w:bdr w:val="none" w:sz="0" w:space="0" w:color="auto" w:frame="1"/>
          <w14:ligatures w14:val="none"/>
        </w:rPr>
        <w:t xml:space="preserve">. 212 is the index for the &lt;PhotoGramm&gt; interface, and 213 is for &lt;PhotoGramm2&gt;. We’ll use the first on in this example, so set the first argument to 212. The second argument is </w:t>
      </w:r>
      <w:r w:rsidR="006413F6">
        <w:rPr>
          <w:rFonts w:ascii="inherit" w:eastAsia="Times New Roman" w:hAnsi="inherit" w:cs="Calibri"/>
          <w:color w:val="000000"/>
          <w:kern w:val="0"/>
          <w:sz w:val="24"/>
          <w:szCs w:val="24"/>
          <w:bdr w:val="none" w:sz="0" w:space="0" w:color="auto" w:frame="1"/>
          <w14:ligatures w14:val="none"/>
        </w:rPr>
        <w:t>to ensure a unique settings file name, and does not matter currently</w:t>
      </w:r>
      <w:r>
        <w:rPr>
          <w:rFonts w:ascii="inherit" w:eastAsia="Times New Roman" w:hAnsi="inherit" w:cs="Calibri"/>
          <w:color w:val="000000"/>
          <w:kern w:val="0"/>
          <w:sz w:val="24"/>
          <w:szCs w:val="24"/>
          <w:bdr w:val="none" w:sz="0" w:space="0" w:color="auto" w:frame="1"/>
          <w14:ligatures w14:val="none"/>
        </w:rPr>
        <w:t>.</w:t>
      </w:r>
    </w:p>
    <w:p w14:paraId="3586B8AE" w14:textId="2E9941F1" w:rsidR="004C2985" w:rsidRPr="006413F6" w:rsidRDefault="004C2985" w:rsidP="006413F6">
      <w:pPr>
        <w:numPr>
          <w:ilvl w:val="0"/>
          <w:numId w:val="1"/>
        </w:numPr>
        <w:shd w:val="clear" w:color="auto" w:fill="FFFFFF"/>
        <w:spacing w:after="0" w:line="240" w:lineRule="auto"/>
        <w:textAlignment w:val="baseline"/>
        <w:rPr>
          <w:rFonts w:ascii="Calibri" w:eastAsia="Times New Roman" w:hAnsi="Calibri" w:cs="Calibri"/>
          <w:color w:val="000000"/>
          <w:kern w:val="0"/>
          <w14:ligatures w14:val="none"/>
        </w:rPr>
      </w:pPr>
      <w:r w:rsidRPr="00692505">
        <w:rPr>
          <w:rFonts w:ascii="inherit" w:eastAsia="Times New Roman" w:hAnsi="inherit" w:cs="Calibri"/>
          <w:color w:val="000000"/>
          <w:kern w:val="0"/>
          <w:sz w:val="24"/>
          <w:szCs w:val="24"/>
          <w:bdr w:val="none" w:sz="0" w:space="0" w:color="auto" w:frame="1"/>
          <w14:ligatures w14:val="none"/>
        </w:rPr>
        <w:t>Build the</w:t>
      </w:r>
      <w:r w:rsidR="004915DD" w:rsidRPr="00692505">
        <w:rPr>
          <w:rFonts w:ascii="inherit" w:eastAsia="Times New Roman" w:hAnsi="inherit" w:cs="Calibri"/>
          <w:color w:val="000000"/>
          <w:kern w:val="0"/>
          <w:sz w:val="24"/>
          <w:szCs w:val="24"/>
          <w:bdr w:val="none" w:sz="0" w:space="0" w:color="auto" w:frame="1"/>
          <w14:ligatures w14:val="none"/>
        </w:rPr>
        <w:t xml:space="preserve"> sdk sample app and</w:t>
      </w:r>
      <w:r w:rsidR="006413F6">
        <w:rPr>
          <w:rFonts w:ascii="inherit" w:eastAsia="Times New Roman" w:hAnsi="inherit" w:cs="Calibri"/>
          <w:color w:val="000000"/>
          <w:kern w:val="0"/>
          <w:sz w:val="24"/>
          <w:szCs w:val="24"/>
          <w:bdr w:val="none" w:sz="0" w:space="0" w:color="auto" w:frame="1"/>
          <w14:ligatures w14:val="none"/>
        </w:rPr>
        <w:t xml:space="preserve"> copy the resulting </w:t>
      </w:r>
      <w:r w:rsidR="006413F6" w:rsidRPr="006413F6">
        <w:rPr>
          <w:rFonts w:ascii="inherit" w:eastAsia="Times New Roman" w:hAnsi="inherit" w:cs="Calibri"/>
          <w:color w:val="000000"/>
          <w:kern w:val="0"/>
          <w:sz w:val="24"/>
          <w:szCs w:val="24"/>
          <w:bdr w:val="none" w:sz="0" w:space="0" w:color="auto" w:frame="1"/>
          <w14:ligatures w14:val="none"/>
        </w:rPr>
        <w:t>SAInstSDKUserSample.exe</w:t>
      </w:r>
      <w:r w:rsidR="006413F6">
        <w:rPr>
          <w:rFonts w:ascii="inherit" w:eastAsia="Times New Roman" w:hAnsi="inherit" w:cs="Calibri"/>
          <w:color w:val="000000"/>
          <w:kern w:val="0"/>
          <w:sz w:val="24"/>
          <w:szCs w:val="24"/>
          <w:bdr w:val="none" w:sz="0" w:space="0" w:color="auto" w:frame="1"/>
          <w14:ligatures w14:val="none"/>
        </w:rPr>
        <w:t>, and</w:t>
      </w:r>
      <w:r w:rsidR="004915DD" w:rsidRPr="00692505">
        <w:rPr>
          <w:rFonts w:ascii="inherit" w:eastAsia="Times New Roman" w:hAnsi="inherit" w:cs="Calibri"/>
          <w:color w:val="000000"/>
          <w:kern w:val="0"/>
          <w:sz w:val="24"/>
          <w:szCs w:val="24"/>
          <w:bdr w:val="none" w:sz="0" w:space="0" w:color="auto" w:frame="1"/>
          <w14:ligatures w14:val="none"/>
        </w:rPr>
        <w:t xml:space="preserve"> the SAInstrumentSDK64uvc19.dll</w:t>
      </w:r>
      <w:r w:rsidR="006413F6">
        <w:rPr>
          <w:rFonts w:ascii="inherit" w:eastAsia="Times New Roman" w:hAnsi="inherit" w:cs="Calibri"/>
          <w:color w:val="000000"/>
          <w:kern w:val="0"/>
          <w:sz w:val="24"/>
          <w:szCs w:val="24"/>
          <w:bdr w:val="none" w:sz="0" w:space="0" w:color="auto" w:frame="1"/>
          <w14:ligatures w14:val="none"/>
        </w:rPr>
        <w:t>,</w:t>
      </w:r>
      <w:r w:rsidR="004915DD" w:rsidRPr="00692505">
        <w:rPr>
          <w:rFonts w:ascii="inherit" w:eastAsia="Times New Roman" w:hAnsi="inherit" w:cs="Calibri"/>
          <w:color w:val="000000"/>
          <w:kern w:val="0"/>
          <w:sz w:val="24"/>
          <w:szCs w:val="24"/>
          <w:bdr w:val="none" w:sz="0" w:space="0" w:color="auto" w:frame="1"/>
          <w14:ligatures w14:val="none"/>
        </w:rPr>
        <w:t xml:space="preserve"> </w:t>
      </w:r>
      <w:r w:rsidR="006413F6">
        <w:rPr>
          <w:rFonts w:ascii="inherit" w:eastAsia="Times New Roman" w:hAnsi="inherit" w:cs="Calibri"/>
          <w:color w:val="000000"/>
          <w:kern w:val="0"/>
          <w:sz w:val="24"/>
          <w:szCs w:val="24"/>
          <w:bdr w:val="none" w:sz="0" w:space="0" w:color="auto" w:frame="1"/>
          <w14:ligatures w14:val="none"/>
        </w:rPr>
        <w:t>to</w:t>
      </w:r>
      <w:r w:rsidR="004915DD" w:rsidRPr="00692505">
        <w:rPr>
          <w:rFonts w:ascii="inherit" w:eastAsia="Times New Roman" w:hAnsi="inherit" w:cs="Calibri"/>
          <w:color w:val="000000"/>
          <w:kern w:val="0"/>
          <w:sz w:val="24"/>
          <w:szCs w:val="24"/>
          <w:bdr w:val="none" w:sz="0" w:space="0" w:color="auto" w:frame="1"/>
          <w14:ligatures w14:val="none"/>
        </w:rPr>
        <w:t xml:space="preserve"> the SA install directory's </w:t>
      </w:r>
      <w:r w:rsidR="004915DD" w:rsidRPr="00692505">
        <w:rPr>
          <w:rFonts w:ascii="inherit" w:eastAsia="Times New Roman" w:hAnsi="inherit" w:cs="Calibri"/>
          <w:b/>
          <w:bCs/>
          <w:color w:val="000000"/>
          <w:kern w:val="0"/>
          <w:sz w:val="24"/>
          <w:szCs w:val="24"/>
          <w:bdr w:val="none" w:sz="0" w:space="0" w:color="auto" w:frame="1"/>
          <w14:ligatures w14:val="none"/>
        </w:rPr>
        <w:t>\x64</w:t>
      </w:r>
      <w:r w:rsidR="004915DD" w:rsidRPr="00692505">
        <w:rPr>
          <w:rFonts w:ascii="inherit" w:eastAsia="Times New Roman" w:hAnsi="inherit" w:cs="Calibri"/>
          <w:color w:val="000000"/>
          <w:kern w:val="0"/>
          <w:sz w:val="24"/>
          <w:szCs w:val="24"/>
          <w:bdr w:val="none" w:sz="0" w:space="0" w:color="auto" w:frame="1"/>
          <w14:ligatures w14:val="none"/>
        </w:rPr>
        <w:t> subdirectory</w:t>
      </w:r>
      <w:r w:rsidR="006413F6">
        <w:rPr>
          <w:rFonts w:ascii="inherit" w:eastAsia="Times New Roman" w:hAnsi="inherit" w:cs="Calibri"/>
          <w:color w:val="000000"/>
          <w:kern w:val="0"/>
          <w:sz w:val="24"/>
          <w:szCs w:val="24"/>
          <w:bdr w:val="none" w:sz="0" w:space="0" w:color="auto" w:frame="1"/>
          <w14:ligatures w14:val="none"/>
        </w:rPr>
        <w:t>.</w:t>
      </w:r>
    </w:p>
    <w:p w14:paraId="799FD6BA" w14:textId="30337F52" w:rsidR="004915DD" w:rsidRPr="004C2985" w:rsidRDefault="00B97D25" w:rsidP="004915DD">
      <w:pPr>
        <w:numPr>
          <w:ilvl w:val="0"/>
          <w:numId w:val="1"/>
        </w:numPr>
        <w:shd w:val="clear" w:color="auto" w:fill="FFFFFF"/>
        <w:spacing w:after="0" w:line="240" w:lineRule="auto"/>
        <w:textAlignment w:val="baseline"/>
        <w:rPr>
          <w:rFonts w:ascii="Calibri" w:eastAsia="Times New Roman" w:hAnsi="Calibri" w:cs="Calibri"/>
          <w:color w:val="000000"/>
          <w:kern w:val="0"/>
          <w14:ligatures w14:val="none"/>
        </w:rPr>
      </w:pPr>
      <w:r>
        <w:rPr>
          <w:rFonts w:ascii="inherit" w:eastAsia="Times New Roman" w:hAnsi="inherit" w:cs="Calibri"/>
          <w:color w:val="000000"/>
          <w:kern w:val="0"/>
          <w:sz w:val="24"/>
          <w:szCs w:val="24"/>
          <w:bdr w:val="none" w:sz="0" w:space="0" w:color="auto" w:frame="1"/>
          <w14:ligatures w14:val="none"/>
        </w:rPr>
        <w:t xml:space="preserve">Make a copy of your </w:t>
      </w:r>
      <w:r w:rsidRPr="004915DD">
        <w:rPr>
          <w:rFonts w:ascii="inherit" w:eastAsia="Times New Roman" w:hAnsi="inherit" w:cs="Calibri"/>
          <w:color w:val="000000"/>
          <w:kern w:val="0"/>
          <w:sz w:val="24"/>
          <w:szCs w:val="24"/>
          <w:bdr w:val="none" w:sz="0" w:space="0" w:color="auto" w:frame="1"/>
          <w14:ligatures w14:val="none"/>
        </w:rPr>
        <w:t>SDKInstDef</w:t>
      </w:r>
      <w:r>
        <w:rPr>
          <w:rFonts w:ascii="inherit" w:eastAsia="Times New Roman" w:hAnsi="inherit" w:cs="Calibri"/>
          <w:color w:val="000000"/>
          <w:kern w:val="0"/>
          <w:sz w:val="24"/>
          <w:szCs w:val="24"/>
          <w:bdr w:val="none" w:sz="0" w:space="0" w:color="auto" w:frame="1"/>
          <w14:ligatures w14:val="none"/>
        </w:rPr>
        <w:t>s</w:t>
      </w:r>
      <w:r w:rsidRPr="004915DD">
        <w:rPr>
          <w:rFonts w:ascii="inherit" w:eastAsia="Times New Roman" w:hAnsi="inherit" w:cs="Calibri"/>
          <w:color w:val="000000"/>
          <w:kern w:val="0"/>
          <w:sz w:val="24"/>
          <w:szCs w:val="24"/>
          <w:bdr w:val="none" w:sz="0" w:space="0" w:color="auto" w:frame="1"/>
          <w14:ligatures w14:val="none"/>
        </w:rPr>
        <w:t>.xml</w:t>
      </w:r>
      <w:r>
        <w:rPr>
          <w:rFonts w:ascii="inherit" w:eastAsia="Times New Roman" w:hAnsi="inherit" w:cs="Calibri"/>
          <w:color w:val="000000"/>
          <w:kern w:val="0"/>
          <w:sz w:val="24"/>
          <w:szCs w:val="24"/>
          <w:bdr w:val="none" w:sz="0" w:space="0" w:color="auto" w:frame="1"/>
          <w14:ligatures w14:val="none"/>
        </w:rPr>
        <w:t xml:space="preserve"> outside the SA install directory, so windows will not complain about an attempt to edit it. </w:t>
      </w:r>
      <w:r w:rsidR="006413F6">
        <w:rPr>
          <w:rFonts w:ascii="inherit" w:eastAsia="Times New Roman" w:hAnsi="inherit" w:cs="Calibri"/>
          <w:color w:val="000000"/>
          <w:kern w:val="0"/>
          <w:sz w:val="24"/>
          <w:szCs w:val="24"/>
          <w:bdr w:val="none" w:sz="0" w:space="0" w:color="auto" w:frame="1"/>
          <w14:ligatures w14:val="none"/>
        </w:rPr>
        <w:t>C</w:t>
      </w:r>
      <w:r w:rsidR="004915DD" w:rsidRPr="004915DD">
        <w:rPr>
          <w:rFonts w:ascii="inherit" w:eastAsia="Times New Roman" w:hAnsi="inherit" w:cs="Calibri"/>
          <w:color w:val="000000"/>
          <w:kern w:val="0"/>
          <w:sz w:val="24"/>
          <w:szCs w:val="24"/>
          <w:bdr w:val="none" w:sz="0" w:space="0" w:color="auto" w:frame="1"/>
          <w14:ligatures w14:val="none"/>
        </w:rPr>
        <w:t>hange the exeName</w:t>
      </w:r>
      <w:r w:rsidR="00C068D7">
        <w:rPr>
          <w:rFonts w:ascii="inherit" w:eastAsia="Times New Roman" w:hAnsi="inherit" w:cs="Calibri"/>
          <w:color w:val="000000"/>
          <w:kern w:val="0"/>
          <w:sz w:val="24"/>
          <w:szCs w:val="24"/>
          <w:bdr w:val="none" w:sz="0" w:space="0" w:color="auto" w:frame="1"/>
          <w14:ligatures w14:val="none"/>
        </w:rPr>
        <w:t>,</w:t>
      </w:r>
      <w:r w:rsidR="004915DD" w:rsidRPr="004915DD">
        <w:rPr>
          <w:rFonts w:ascii="inherit" w:eastAsia="Times New Roman" w:hAnsi="inherit" w:cs="Calibri"/>
          <w:color w:val="000000"/>
          <w:kern w:val="0"/>
          <w:sz w:val="24"/>
          <w:szCs w:val="24"/>
          <w:bdr w:val="none" w:sz="0" w:space="0" w:color="auto" w:frame="1"/>
          <w14:ligatures w14:val="none"/>
        </w:rPr>
        <w:t xml:space="preserve"> uiName</w:t>
      </w:r>
      <w:r w:rsidR="00C068D7">
        <w:rPr>
          <w:rFonts w:ascii="inherit" w:eastAsia="Times New Roman" w:hAnsi="inherit" w:cs="Calibri"/>
          <w:color w:val="000000"/>
          <w:kern w:val="0"/>
          <w:sz w:val="24"/>
          <w:szCs w:val="24"/>
          <w:bdr w:val="none" w:sz="0" w:space="0" w:color="auto" w:frame="1"/>
          <w14:ligatures w14:val="none"/>
        </w:rPr>
        <w:t xml:space="preserve">, </w:t>
      </w:r>
      <w:r w:rsidR="00C068D7">
        <w:rPr>
          <w:rFonts w:ascii="inherit" w:eastAsia="Times New Roman" w:hAnsi="inherit" w:cs="Calibri"/>
          <w:color w:val="000000"/>
          <w:kern w:val="0"/>
          <w:sz w:val="24"/>
          <w:szCs w:val="24"/>
          <w:bdr w:val="none" w:sz="0" w:space="0" w:color="auto" w:frame="1"/>
          <w14:ligatures w14:val="none"/>
        </w:rPr>
        <w:lastRenderedPageBreak/>
        <w:t>logoName, and graphicName</w:t>
      </w:r>
      <w:r w:rsidR="004915DD" w:rsidRPr="004915DD">
        <w:rPr>
          <w:rFonts w:ascii="inherit" w:eastAsia="Times New Roman" w:hAnsi="inherit" w:cs="Calibri"/>
          <w:color w:val="000000"/>
          <w:kern w:val="0"/>
          <w:sz w:val="24"/>
          <w:szCs w:val="24"/>
          <w:bdr w:val="none" w:sz="0" w:space="0" w:color="auto" w:frame="1"/>
          <w14:ligatures w14:val="none"/>
        </w:rPr>
        <w:t xml:space="preserve"> in the xml file as follows</w:t>
      </w:r>
      <w:r w:rsidR="00C068D7">
        <w:rPr>
          <w:rFonts w:ascii="inherit" w:eastAsia="Times New Roman" w:hAnsi="inherit" w:cs="Calibri"/>
          <w:color w:val="000000"/>
          <w:kern w:val="0"/>
          <w:sz w:val="24"/>
          <w:szCs w:val="24"/>
          <w:bdr w:val="none" w:sz="0" w:space="0" w:color="auto" w:frame="1"/>
          <w14:ligatures w14:val="none"/>
        </w:rPr>
        <w:t xml:space="preserve"> (these may already be as shown in your deployment)</w:t>
      </w:r>
      <w:r w:rsidR="004915DD" w:rsidRPr="004915DD">
        <w:rPr>
          <w:rFonts w:ascii="inherit" w:eastAsia="Times New Roman" w:hAnsi="inherit" w:cs="Calibri"/>
          <w:color w:val="000000"/>
          <w:kern w:val="0"/>
          <w:sz w:val="24"/>
          <w:szCs w:val="24"/>
          <w:bdr w:val="none" w:sz="0" w:space="0" w:color="auto" w:frame="1"/>
          <w14:ligatures w14:val="none"/>
        </w:rPr>
        <w:t>:</w:t>
      </w:r>
    </w:p>
    <w:p w14:paraId="5D33C809" w14:textId="77777777" w:rsidR="004C2985" w:rsidRPr="004915DD" w:rsidRDefault="004C2985" w:rsidP="004C2985">
      <w:pPr>
        <w:shd w:val="clear" w:color="auto" w:fill="FFFFFF"/>
        <w:spacing w:after="0" w:line="240" w:lineRule="auto"/>
        <w:textAlignment w:val="baseline"/>
        <w:rPr>
          <w:rFonts w:ascii="Calibri" w:eastAsia="Times New Roman" w:hAnsi="Calibri" w:cs="Calibri"/>
          <w:color w:val="000000"/>
          <w:kern w:val="0"/>
          <w14:ligatures w14:val="none"/>
        </w:rPr>
      </w:pPr>
    </w:p>
    <w:p w14:paraId="6FBD46A6"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&lt;sdkInstruments&gt;</w:t>
      </w:r>
    </w:p>
    <w:p w14:paraId="4B4C45AA"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&lt;PhotoGramm&gt;</w:t>
      </w:r>
    </w:p>
    <w:p w14:paraId="7455311B"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0349D605"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SAInstSDKUserSample.exe</w:t>
      </w:r>
    </w:p>
    <w:p w14:paraId="42A41F03"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2D467B7A"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03FBC972"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InstSDK Test</w:t>
      </w:r>
    </w:p>
    <w:p w14:paraId="6D6BD0E2"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5C397053"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229714AB"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gsi logo.png</w:t>
      </w:r>
    </w:p>
    <w:p w14:paraId="1900A8E8"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495C9C61"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00E815C0"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Nikon Z9.png</w:t>
      </w:r>
    </w:p>
    <w:p w14:paraId="6297186D"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0847C74D"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&lt;/PhotoGramm&gt;</w:t>
      </w:r>
    </w:p>
    <w:p w14:paraId="44B59509"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&lt;PhotoGramm2&gt;</w:t>
      </w:r>
    </w:p>
    <w:p w14:paraId="5AA0D9DA"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67D278FA"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YourExe.exe</w:t>
      </w:r>
    </w:p>
    <w:p w14:paraId="10780788"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&lt;/exeName&gt;</w:t>
      </w:r>
    </w:p>
    <w:p w14:paraId="67C5B7C8"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27286985"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yourNameToShowInUI</w:t>
      </w:r>
    </w:p>
    <w:p w14:paraId="5464E271"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&lt;/uiName&gt;</w:t>
      </w:r>
    </w:p>
    <w:p w14:paraId="3D4FDBB2"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3BAC22EA"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yourLogo.png</w:t>
      </w:r>
    </w:p>
    <w:p w14:paraId="55C45063"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&lt;/logoName&gt;</w:t>
      </w:r>
    </w:p>
    <w:p w14:paraId="674CB696"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0505836B"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yourInstrumentGraphic.png</w:t>
      </w:r>
    </w:p>
    <w:p w14:paraId="3F8F5B11" w14:textId="77777777" w:rsidR="006D44B2" w:rsidRDefault="006D44B2" w:rsidP="006D44B2">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&lt;/graphicName&gt;</w:t>
      </w:r>
    </w:p>
    <w:p w14:paraId="68B956EB"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 xml:space="preserve">  &lt;/PhotoGramm2&gt;</w:t>
      </w:r>
    </w:p>
    <w:p w14:paraId="29486AC9" w14:textId="77777777" w:rsidR="004C2985" w:rsidRDefault="004C2985" w:rsidP="004C2985">
      <w:pPr>
        <w:autoSpaceDE w:val="0"/>
        <w:autoSpaceDN w:val="0"/>
        <w:adjustRightInd w:val="0"/>
        <w:spacing w:after="0" w:line="240" w:lineRule="auto"/>
        <w:rPr>
          <w:rFonts w:ascii="Courier New" w:hAnsi="Courier New" w:cs="Courier New"/>
          <w:kern w:val="0"/>
        </w:rPr>
      </w:pPr>
      <w:r>
        <w:rPr>
          <w:rFonts w:ascii="Courier New" w:hAnsi="Courier New" w:cs="Courier New"/>
          <w:kern w:val="0"/>
        </w:rPr>
        <w:t>&lt;/sdkInstruments&gt;</w:t>
      </w:r>
    </w:p>
    <w:p w14:paraId="4568AB7C" w14:textId="77777777" w:rsidR="004915DD" w:rsidRDefault="004915DD" w:rsidP="004915DD">
      <w:pPr>
        <w:shd w:val="clear" w:color="auto" w:fill="FFFFFF"/>
        <w:spacing w:after="0" w:line="240" w:lineRule="auto"/>
        <w:textAlignment w:val="baseline"/>
        <w:rPr>
          <w:rFonts w:ascii="inherit" w:eastAsia="Times New Roman" w:hAnsi="inherit" w:cs="Calibri"/>
          <w:color w:val="000000"/>
          <w:kern w:val="0"/>
          <w:sz w:val="24"/>
          <w:szCs w:val="24"/>
          <w:bdr w:val="none" w:sz="0" w:space="0" w:color="auto" w:frame="1"/>
          <w14:ligatures w14:val="none"/>
        </w:rPr>
      </w:pPr>
      <w:r w:rsidRPr="004915DD">
        <w:rPr>
          <w:rFonts w:ascii="inherit" w:eastAsia="Times New Roman" w:hAnsi="inherit" w:cs="Calibri"/>
          <w:color w:val="000000"/>
          <w:kern w:val="0"/>
          <w:sz w:val="24"/>
          <w:szCs w:val="24"/>
          <w:bdr w:val="none" w:sz="0" w:space="0" w:color="auto" w:frame="1"/>
          <w14:ligatures w14:val="none"/>
        </w:rPr>
        <w:t> </w:t>
      </w:r>
    </w:p>
    <w:p w14:paraId="40938A92" w14:textId="6B64CEBA" w:rsidR="00B97D25" w:rsidRPr="004915DD" w:rsidRDefault="00B97D25" w:rsidP="004915DD">
      <w:pPr>
        <w:shd w:val="clear" w:color="auto" w:fill="FFFFFF"/>
        <w:spacing w:after="0" w:line="240" w:lineRule="auto"/>
        <w:textAlignment w:val="baseline"/>
        <w:rPr>
          <w:rFonts w:ascii="Calibri" w:eastAsia="Times New Roman" w:hAnsi="Calibri" w:cs="Calibri"/>
          <w:color w:val="242424"/>
          <w:kern w:val="0"/>
          <w14:ligatures w14:val="none"/>
        </w:rPr>
      </w:pPr>
      <w:r>
        <w:rPr>
          <w:rFonts w:ascii="inherit" w:eastAsia="Times New Roman" w:hAnsi="inherit" w:cs="Calibri"/>
          <w:color w:val="000000"/>
          <w:kern w:val="0"/>
          <w:sz w:val="24"/>
          <w:szCs w:val="24"/>
          <w:bdr w:val="none" w:sz="0" w:space="0" w:color="auto" w:frame="1"/>
          <w14:ligatures w14:val="none"/>
        </w:rPr>
        <w:t xml:space="preserve">Copy this over the </w:t>
      </w:r>
      <w:r w:rsidRPr="004915DD">
        <w:rPr>
          <w:rFonts w:ascii="inherit" w:eastAsia="Times New Roman" w:hAnsi="inherit" w:cs="Calibri"/>
          <w:color w:val="000000"/>
          <w:kern w:val="0"/>
          <w:sz w:val="24"/>
          <w:szCs w:val="24"/>
          <w:bdr w:val="none" w:sz="0" w:space="0" w:color="auto" w:frame="1"/>
          <w14:ligatures w14:val="none"/>
        </w:rPr>
        <w:t>SDKInstDef</w:t>
      </w:r>
      <w:r>
        <w:rPr>
          <w:rFonts w:ascii="inherit" w:eastAsia="Times New Roman" w:hAnsi="inherit" w:cs="Calibri"/>
          <w:color w:val="000000"/>
          <w:kern w:val="0"/>
          <w:sz w:val="24"/>
          <w:szCs w:val="24"/>
          <w:bdr w:val="none" w:sz="0" w:space="0" w:color="auto" w:frame="1"/>
          <w14:ligatures w14:val="none"/>
        </w:rPr>
        <w:t>s</w:t>
      </w:r>
      <w:r w:rsidRPr="004915DD">
        <w:rPr>
          <w:rFonts w:ascii="inherit" w:eastAsia="Times New Roman" w:hAnsi="inherit" w:cs="Calibri"/>
          <w:color w:val="000000"/>
          <w:kern w:val="0"/>
          <w:sz w:val="24"/>
          <w:szCs w:val="24"/>
          <w:bdr w:val="none" w:sz="0" w:space="0" w:color="auto" w:frame="1"/>
          <w14:ligatures w14:val="none"/>
        </w:rPr>
        <w:t>.xml</w:t>
      </w:r>
      <w:r>
        <w:rPr>
          <w:rFonts w:ascii="inherit" w:eastAsia="Times New Roman" w:hAnsi="inherit" w:cs="Calibri"/>
          <w:color w:val="000000"/>
          <w:kern w:val="0"/>
          <w:sz w:val="24"/>
          <w:szCs w:val="24"/>
          <w:bdr w:val="none" w:sz="0" w:space="0" w:color="auto" w:frame="1"/>
          <w14:ligatures w14:val="none"/>
        </w:rPr>
        <w:t xml:space="preserve"> in your </w:t>
      </w:r>
      <w:r w:rsidRPr="004915DD">
        <w:rPr>
          <w:rFonts w:ascii="inherit" w:eastAsia="Times New Roman" w:hAnsi="inherit" w:cs="Calibri"/>
          <w:color w:val="000000"/>
          <w:kern w:val="0"/>
          <w:sz w:val="24"/>
          <w:szCs w:val="24"/>
          <w:bdr w:val="none" w:sz="0" w:space="0" w:color="auto" w:frame="1"/>
          <w14:ligatures w14:val="none"/>
        </w:rPr>
        <w:t>SA install directory</w:t>
      </w:r>
      <w:r w:rsidR="0030709B">
        <w:rPr>
          <w:rFonts w:ascii="inherit" w:eastAsia="Times New Roman" w:hAnsi="inherit" w:cs="Calibri"/>
          <w:color w:val="000000"/>
          <w:kern w:val="0"/>
          <w:sz w:val="24"/>
          <w:szCs w:val="24"/>
          <w:bdr w:val="none" w:sz="0" w:space="0" w:color="auto" w:frame="1"/>
          <w14:ligatures w14:val="none"/>
        </w:rPr>
        <w:t>’s “</w:t>
      </w:r>
      <w:r w:rsidR="0030709B" w:rsidRPr="0030709B">
        <w:rPr>
          <w:rFonts w:ascii="inherit" w:eastAsia="Times New Roman" w:hAnsi="inherit" w:cs="Calibri"/>
          <w:color w:val="000000"/>
          <w:kern w:val="0"/>
          <w:sz w:val="24"/>
          <w:szCs w:val="24"/>
          <w:bdr w:val="none" w:sz="0" w:space="0" w:color="auto" w:frame="1"/>
          <w14:ligatures w14:val="none"/>
        </w:rPr>
        <w:t>SAInstrumentSDK</w:t>
      </w:r>
      <w:r w:rsidR="0030709B">
        <w:rPr>
          <w:rFonts w:ascii="inherit" w:eastAsia="Times New Roman" w:hAnsi="inherit" w:cs="Calibri"/>
          <w:color w:val="000000"/>
          <w:kern w:val="0"/>
          <w:sz w:val="24"/>
          <w:szCs w:val="24"/>
          <w:bdr w:val="none" w:sz="0" w:space="0" w:color="auto" w:frame="1"/>
          <w14:ligatures w14:val="none"/>
        </w:rPr>
        <w:t>” subfolder</w:t>
      </w:r>
      <w:r>
        <w:rPr>
          <w:rFonts w:ascii="inherit" w:eastAsia="Times New Roman" w:hAnsi="inherit" w:cs="Calibri"/>
          <w:color w:val="000000"/>
          <w:kern w:val="0"/>
          <w:sz w:val="24"/>
          <w:szCs w:val="24"/>
          <w:bdr w:val="none" w:sz="0" w:space="0" w:color="auto" w:frame="1"/>
          <w14:ligatures w14:val="none"/>
        </w:rPr>
        <w:t xml:space="preserve">. </w:t>
      </w:r>
      <w:r w:rsidR="00C068D7">
        <w:rPr>
          <w:rFonts w:ascii="inherit" w:eastAsia="Times New Roman" w:hAnsi="inherit" w:cs="Calibri"/>
          <w:color w:val="000000"/>
          <w:kern w:val="0"/>
          <w:sz w:val="24"/>
          <w:szCs w:val="24"/>
          <w:bdr w:val="none" w:sz="0" w:space="0" w:color="auto" w:frame="1"/>
          <w14:ligatures w14:val="none"/>
        </w:rPr>
        <w:t>And from the “</w:t>
      </w:r>
      <w:r w:rsidR="00C068D7" w:rsidRPr="00C068D7">
        <w:rPr>
          <w:rFonts w:ascii="inherit" w:eastAsia="Times New Roman" w:hAnsi="inherit" w:cs="Calibri"/>
          <w:color w:val="000000"/>
          <w:kern w:val="0"/>
          <w:sz w:val="24"/>
          <w:szCs w:val="24"/>
          <w:bdr w:val="none" w:sz="0" w:space="0" w:color="auto" w:frame="1"/>
          <w14:ligatures w14:val="none"/>
        </w:rPr>
        <w:t>XML for SAInstrumentSDK folder</w:t>
      </w:r>
      <w:r w:rsidR="00C068D7">
        <w:rPr>
          <w:rFonts w:ascii="inherit" w:eastAsia="Times New Roman" w:hAnsi="inherit" w:cs="Calibri"/>
          <w:color w:val="000000"/>
          <w:kern w:val="0"/>
          <w:sz w:val="24"/>
          <w:szCs w:val="24"/>
          <w:bdr w:val="none" w:sz="0" w:space="0" w:color="auto" w:frame="1"/>
          <w14:ligatures w14:val="none"/>
        </w:rPr>
        <w:t>” in the sdk, also copy the “Nikon Z9.png” and “</w:t>
      </w:r>
      <w:r w:rsidR="00C068D7" w:rsidRPr="00C068D7">
        <w:rPr>
          <w:rFonts w:ascii="inherit" w:eastAsia="Times New Roman" w:hAnsi="inherit" w:cs="Calibri"/>
          <w:color w:val="000000"/>
          <w:kern w:val="0"/>
          <w:sz w:val="24"/>
          <w:szCs w:val="24"/>
          <w:bdr w:val="none" w:sz="0" w:space="0" w:color="auto" w:frame="1"/>
          <w14:ligatures w14:val="none"/>
        </w:rPr>
        <w:t>gsi logo.png</w:t>
      </w:r>
      <w:r w:rsidR="00C068D7">
        <w:rPr>
          <w:rFonts w:ascii="inherit" w:eastAsia="Times New Roman" w:hAnsi="inherit" w:cs="Calibri"/>
          <w:color w:val="000000"/>
          <w:kern w:val="0"/>
          <w:sz w:val="24"/>
          <w:szCs w:val="24"/>
          <w:bdr w:val="none" w:sz="0" w:space="0" w:color="auto" w:frame="1"/>
          <w14:ligatures w14:val="none"/>
        </w:rPr>
        <w:t>” to the</w:t>
      </w:r>
      <w:r w:rsidR="0030709B">
        <w:rPr>
          <w:rFonts w:ascii="inherit" w:eastAsia="Times New Roman" w:hAnsi="inherit" w:cs="Calibri"/>
          <w:color w:val="000000"/>
          <w:kern w:val="0"/>
          <w:sz w:val="24"/>
          <w:szCs w:val="24"/>
          <w:bdr w:val="none" w:sz="0" w:space="0" w:color="auto" w:frame="1"/>
          <w14:ligatures w14:val="none"/>
        </w:rPr>
        <w:t xml:space="preserve"> same </w:t>
      </w:r>
      <w:r w:rsidR="0030709B">
        <w:rPr>
          <w:rFonts w:ascii="inherit" w:eastAsia="Times New Roman" w:hAnsi="inherit" w:cs="Calibri"/>
          <w:color w:val="000000"/>
          <w:kern w:val="0"/>
          <w:sz w:val="24"/>
          <w:szCs w:val="24"/>
          <w:bdr w:val="none" w:sz="0" w:space="0" w:color="auto" w:frame="1"/>
          <w14:ligatures w14:val="none"/>
        </w:rPr>
        <w:t>“</w:t>
      </w:r>
      <w:r w:rsidR="0030709B" w:rsidRPr="0030709B">
        <w:rPr>
          <w:rFonts w:ascii="inherit" w:eastAsia="Times New Roman" w:hAnsi="inherit" w:cs="Calibri"/>
          <w:color w:val="000000"/>
          <w:kern w:val="0"/>
          <w:sz w:val="24"/>
          <w:szCs w:val="24"/>
          <w:bdr w:val="none" w:sz="0" w:space="0" w:color="auto" w:frame="1"/>
          <w14:ligatures w14:val="none"/>
        </w:rPr>
        <w:t>SAInstrumentSDK</w:t>
      </w:r>
      <w:r w:rsidR="0030709B">
        <w:rPr>
          <w:rFonts w:ascii="inherit" w:eastAsia="Times New Roman" w:hAnsi="inherit" w:cs="Calibri"/>
          <w:color w:val="000000"/>
          <w:kern w:val="0"/>
          <w:sz w:val="24"/>
          <w:szCs w:val="24"/>
          <w:bdr w:val="none" w:sz="0" w:space="0" w:color="auto" w:frame="1"/>
          <w14:ligatures w14:val="none"/>
        </w:rPr>
        <w:t>” subfolder</w:t>
      </w:r>
      <w:r w:rsidR="0030709B">
        <w:rPr>
          <w:rFonts w:ascii="inherit" w:eastAsia="Times New Roman" w:hAnsi="inherit" w:cs="Calibri"/>
          <w:color w:val="000000"/>
          <w:kern w:val="0"/>
          <w:sz w:val="24"/>
          <w:szCs w:val="24"/>
          <w:bdr w:val="none" w:sz="0" w:space="0" w:color="auto" w:frame="1"/>
          <w14:ligatures w14:val="none"/>
        </w:rPr>
        <w:t>.</w:t>
      </w:r>
      <w:r w:rsidR="00C068D7">
        <w:rPr>
          <w:rFonts w:ascii="inherit" w:eastAsia="Times New Roman" w:hAnsi="inherit" w:cs="Calibri"/>
          <w:color w:val="000000"/>
          <w:kern w:val="0"/>
          <w:sz w:val="24"/>
          <w:szCs w:val="24"/>
          <w:bdr w:val="none" w:sz="0" w:space="0" w:color="auto" w:frame="1"/>
          <w14:ligatures w14:val="none"/>
        </w:rPr>
        <w:t xml:space="preserve"> </w:t>
      </w:r>
      <w:r>
        <w:rPr>
          <w:rFonts w:ascii="inherit" w:eastAsia="Times New Roman" w:hAnsi="inherit" w:cs="Calibri"/>
          <w:color w:val="000000"/>
          <w:kern w:val="0"/>
          <w:sz w:val="24"/>
          <w:szCs w:val="24"/>
          <w:bdr w:val="none" w:sz="0" w:space="0" w:color="auto" w:frame="1"/>
          <w14:ligatures w14:val="none"/>
        </w:rPr>
        <w:t>You’ll need to provide administrator privilege for</w:t>
      </w:r>
      <w:r w:rsidR="0030709B">
        <w:rPr>
          <w:rFonts w:ascii="inherit" w:eastAsia="Times New Roman" w:hAnsi="inherit" w:cs="Calibri"/>
          <w:color w:val="000000"/>
          <w:kern w:val="0"/>
          <w:sz w:val="24"/>
          <w:szCs w:val="24"/>
          <w:bdr w:val="none" w:sz="0" w:space="0" w:color="auto" w:frame="1"/>
          <w14:ligatures w14:val="none"/>
        </w:rPr>
        <w:t xml:space="preserve"> all</w:t>
      </w:r>
      <w:r>
        <w:rPr>
          <w:rFonts w:ascii="inherit" w:eastAsia="Times New Roman" w:hAnsi="inherit" w:cs="Calibri"/>
          <w:color w:val="000000"/>
          <w:kern w:val="0"/>
          <w:sz w:val="24"/>
          <w:szCs w:val="24"/>
          <w:bdr w:val="none" w:sz="0" w:space="0" w:color="auto" w:frame="1"/>
          <w14:ligatures w14:val="none"/>
        </w:rPr>
        <w:t xml:space="preserve"> that.</w:t>
      </w:r>
    </w:p>
    <w:p w14:paraId="5B8793E1" w14:textId="6EAC0745" w:rsidR="004915DD" w:rsidRPr="004915DD" w:rsidRDefault="006413F6"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shd w:val="clear" w:color="auto" w:fill="FFFFFF"/>
          <w14:ligatures w14:val="none"/>
        </w:rPr>
        <w:t>T</w:t>
      </w:r>
      <w:r w:rsidR="004915DD" w:rsidRPr="004915DD">
        <w:rPr>
          <w:rFonts w:ascii="inherit" w:eastAsia="Times New Roman" w:hAnsi="inherit" w:cs="Calibri"/>
          <w:color w:val="000000"/>
          <w:kern w:val="0"/>
          <w:sz w:val="24"/>
          <w:szCs w:val="24"/>
          <w:bdr w:val="none" w:sz="0" w:space="0" w:color="auto" w:frame="1"/>
          <w:shd w:val="clear" w:color="auto" w:fill="FFFFFF"/>
          <w14:ligatures w14:val="none"/>
        </w:rPr>
        <w:t>hen</w:t>
      </w:r>
      <w:r>
        <w:rPr>
          <w:rFonts w:ascii="inherit" w:eastAsia="Times New Roman" w:hAnsi="inherit" w:cs="Calibri"/>
          <w:color w:val="000000"/>
          <w:kern w:val="0"/>
          <w:sz w:val="24"/>
          <w:szCs w:val="24"/>
          <w:bdr w:val="none" w:sz="0" w:space="0" w:color="auto" w:frame="1"/>
          <w:shd w:val="clear" w:color="auto" w:fill="FFFFFF"/>
          <w14:ligatures w14:val="none"/>
        </w:rPr>
        <w:t>, run SA and you’ll</w:t>
      </w:r>
      <w:r w:rsidR="004915DD"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 see the following in the add instrument dialog:</w:t>
      </w:r>
    </w:p>
    <w:p w14:paraId="0861A25C" w14:textId="3F04D7B6" w:rsidR="004915DD" w:rsidRPr="004915DD" w:rsidRDefault="0030709B" w:rsidP="004915DD">
      <w:pPr>
        <w:shd w:val="clear" w:color="auto" w:fill="FFFFFF"/>
        <w:spacing w:after="0" w:line="240" w:lineRule="auto"/>
        <w:textAlignment w:val="baseline"/>
        <w:rPr>
          <w:rFonts w:ascii="Calibri" w:eastAsia="Times New Roman" w:hAnsi="Calibri" w:cs="Calibri"/>
          <w:color w:val="242424"/>
          <w:kern w:val="0"/>
          <w14:ligatures w14:val="none"/>
        </w:rPr>
      </w:pPr>
      <w:r>
        <w:rPr>
          <w:noProof/>
        </w:rPr>
        <w:lastRenderedPageBreak/>
        <w:drawing>
          <wp:inline distT="0" distB="0" distL="0" distR="0" wp14:anchorId="357E6D45" wp14:editId="4E32D033">
            <wp:extent cx="5028571" cy="4866667"/>
            <wp:effectExtent l="0" t="0" r="0" b="0"/>
            <wp:docPr id="69561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18000" name=""/>
                    <pic:cNvPicPr/>
                  </pic:nvPicPr>
                  <pic:blipFill>
                    <a:blip r:embed="rId5"/>
                    <a:stretch>
                      <a:fillRect/>
                    </a:stretch>
                  </pic:blipFill>
                  <pic:spPr>
                    <a:xfrm>
                      <a:off x="0" y="0"/>
                      <a:ext cx="5028571" cy="4866667"/>
                    </a:xfrm>
                    <a:prstGeom prst="rect">
                      <a:avLst/>
                    </a:prstGeom>
                  </pic:spPr>
                </pic:pic>
              </a:graphicData>
            </a:graphic>
          </wp:inline>
        </w:drawing>
      </w:r>
      <w:r>
        <w:rPr>
          <w:noProof/>
        </w:rPr>
        <w:t xml:space="preserve"> </w:t>
      </w:r>
    </w:p>
    <w:p w14:paraId="64AA11E1" w14:textId="77777777" w:rsidR="0030709B" w:rsidRDefault="004915DD" w:rsidP="004915DD">
      <w:pPr>
        <w:shd w:val="clear" w:color="auto" w:fill="FFFFFF"/>
        <w:spacing w:after="0" w:line="240" w:lineRule="auto"/>
        <w:textAlignment w:val="baseline"/>
        <w:rPr>
          <w:rFonts w:ascii="inherit" w:eastAsia="Times New Roman" w:hAnsi="inherit" w:cs="Calibri"/>
          <w:color w:val="000000"/>
          <w:kern w:val="0"/>
          <w:sz w:val="24"/>
          <w:szCs w:val="24"/>
          <w:bdr w:val="none" w:sz="0" w:space="0" w:color="auto" w:frame="1"/>
          <w:shd w:val="clear" w:color="auto" w:fill="FFFFFF"/>
          <w14:ligatures w14:val="none"/>
        </w:rPr>
      </w:pPr>
      <w:r w:rsidRPr="004915DD">
        <w:rPr>
          <w:rFonts w:ascii="inherit" w:eastAsia="Times New Roman" w:hAnsi="inherit" w:cs="Calibri"/>
          <w:color w:val="000000"/>
          <w:kern w:val="0"/>
          <w:sz w:val="24"/>
          <w:szCs w:val="24"/>
          <w:bdr w:val="none" w:sz="0" w:space="0" w:color="auto" w:frame="1"/>
          <w:shd w:val="clear" w:color="auto" w:fill="FFFFFF"/>
          <w14:ligatures w14:val="none"/>
        </w:rPr>
        <w:t>and hit the [Add Instrument] button above</w:t>
      </w:r>
      <w:r w:rsidR="006E6970">
        <w:rPr>
          <w:rFonts w:ascii="inherit" w:eastAsia="Times New Roman" w:hAnsi="inherit" w:cs="Calibri"/>
          <w:color w:val="000000"/>
          <w:kern w:val="0"/>
          <w:sz w:val="24"/>
          <w:szCs w:val="24"/>
          <w:bdr w:val="none" w:sz="0" w:space="0" w:color="auto" w:frame="1"/>
          <w:shd w:val="clear" w:color="auto" w:fill="FFFFFF"/>
          <w14:ligatures w14:val="none"/>
        </w:rPr>
        <w:t xml:space="preserve"> to add your instrument to SA. You </w:t>
      </w:r>
      <w:r w:rsidRPr="004915DD">
        <w:rPr>
          <w:rFonts w:ascii="inherit" w:eastAsia="Times New Roman" w:hAnsi="inherit" w:cs="Calibri"/>
          <w:color w:val="000000"/>
          <w:kern w:val="0"/>
          <w:sz w:val="24"/>
          <w:szCs w:val="24"/>
          <w:bdr w:val="none" w:sz="0" w:space="0" w:color="auto" w:frame="1"/>
          <w:shd w:val="clear" w:color="auto" w:fill="FFFFFF"/>
          <w14:ligatures w14:val="none"/>
        </w:rPr>
        <w:t>can</w:t>
      </w:r>
      <w:r w:rsidR="006E6970">
        <w:rPr>
          <w:rFonts w:ascii="inherit" w:eastAsia="Times New Roman" w:hAnsi="inherit" w:cs="Calibri"/>
          <w:color w:val="000000"/>
          <w:kern w:val="0"/>
          <w:sz w:val="24"/>
          <w:szCs w:val="24"/>
          <w:bdr w:val="none" w:sz="0" w:space="0" w:color="auto" w:frame="1"/>
          <w:shd w:val="clear" w:color="auto" w:fill="FFFFFF"/>
          <w14:ligatures w14:val="none"/>
        </w:rPr>
        <w:t xml:space="preserve"> now</w:t>
      </w:r>
      <w:r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 run it from SA as well:</w:t>
      </w:r>
    </w:p>
    <w:p w14:paraId="249E6955" w14:textId="2BCED4B9" w:rsidR="004915DD" w:rsidRDefault="004915DD" w:rsidP="004915DD">
      <w:pPr>
        <w:shd w:val="clear" w:color="auto" w:fill="FFFFFF"/>
        <w:spacing w:after="0" w:line="240" w:lineRule="auto"/>
        <w:textAlignment w:val="baseline"/>
        <w:rPr>
          <w:noProof/>
        </w:rPr>
      </w:pPr>
      <w:r w:rsidRPr="004915DD">
        <w:rPr>
          <w:rFonts w:ascii="inherit" w:eastAsia="Times New Roman" w:hAnsi="inherit" w:cs="Calibri"/>
          <w:color w:val="000000"/>
          <w:kern w:val="0"/>
          <w:sz w:val="24"/>
          <w:szCs w:val="24"/>
          <w:bdr w:val="none" w:sz="0" w:space="0" w:color="auto" w:frame="1"/>
          <w:shd w:val="clear" w:color="auto" w:fill="FFFFFF"/>
          <w14:ligatures w14:val="none"/>
        </w:rPr>
        <w:lastRenderedPageBreak/>
        <w:br/>
      </w:r>
      <w:r w:rsidR="0030709B">
        <w:rPr>
          <w:noProof/>
        </w:rPr>
        <w:drawing>
          <wp:inline distT="0" distB="0" distL="0" distR="0" wp14:anchorId="35B05086" wp14:editId="480DFCF2">
            <wp:extent cx="3190476" cy="5723809"/>
            <wp:effectExtent l="0" t="0" r="0" b="0"/>
            <wp:docPr id="744238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38192" name=""/>
                    <pic:cNvPicPr/>
                  </pic:nvPicPr>
                  <pic:blipFill>
                    <a:blip r:embed="rId6"/>
                    <a:stretch>
                      <a:fillRect/>
                    </a:stretch>
                  </pic:blipFill>
                  <pic:spPr>
                    <a:xfrm>
                      <a:off x="0" y="0"/>
                      <a:ext cx="3190476" cy="5723809"/>
                    </a:xfrm>
                    <a:prstGeom prst="rect">
                      <a:avLst/>
                    </a:prstGeom>
                  </pic:spPr>
                </pic:pic>
              </a:graphicData>
            </a:graphic>
          </wp:inline>
        </w:drawing>
      </w:r>
      <w:r w:rsidR="0030709B">
        <w:rPr>
          <w:noProof/>
        </w:rPr>
        <w:t xml:space="preserve"> </w:t>
      </w:r>
    </w:p>
    <w:p w14:paraId="3E872712" w14:textId="39EC808B" w:rsidR="0030709B" w:rsidRPr="004915DD" w:rsidRDefault="0030709B" w:rsidP="004915DD">
      <w:pPr>
        <w:shd w:val="clear" w:color="auto" w:fill="FFFFFF"/>
        <w:spacing w:after="0" w:line="240" w:lineRule="auto"/>
        <w:textAlignment w:val="baseline"/>
        <w:rPr>
          <w:rFonts w:ascii="Calibri" w:eastAsia="Times New Roman" w:hAnsi="Calibri" w:cs="Calibri"/>
          <w:color w:val="242424"/>
          <w:kern w:val="0"/>
          <w14:ligatures w14:val="none"/>
        </w:rPr>
      </w:pPr>
      <w:r>
        <w:rPr>
          <w:noProof/>
        </w:rPr>
        <w:br/>
      </w:r>
      <w:r>
        <w:rPr>
          <w:rFonts w:ascii="inherit" w:eastAsia="Times New Roman" w:hAnsi="inherit" w:cs="Calibri"/>
          <w:color w:val="000000"/>
          <w:kern w:val="0"/>
          <w:sz w:val="24"/>
          <w:szCs w:val="24"/>
          <w:bdr w:val="none" w:sz="0" w:space="0" w:color="auto" w:frame="1"/>
          <w:shd w:val="clear" w:color="auto" w:fill="FFFFFF"/>
          <w14:ligatures w14:val="none"/>
        </w:rPr>
        <w:t>You can also just click the “blue running man” to run the interface directly.</w:t>
      </w:r>
      <w:r>
        <w:rPr>
          <w:noProof/>
        </w:rPr>
        <w:br/>
      </w:r>
    </w:p>
    <w:p w14:paraId="6A54A9AF" w14:textId="59F6D7A0" w:rsidR="00B97D25" w:rsidRDefault="00B97D25" w:rsidP="004915DD">
      <w:pPr>
        <w:shd w:val="clear" w:color="auto" w:fill="FFFFFF"/>
        <w:spacing w:after="0" w:line="240" w:lineRule="auto"/>
        <w:textAlignment w:val="baseline"/>
        <w:rPr>
          <w:rFonts w:ascii="inherit" w:eastAsia="Times New Roman" w:hAnsi="inherit" w:cs="Calibri"/>
          <w:color w:val="000000"/>
          <w:kern w:val="0"/>
          <w:sz w:val="24"/>
          <w:szCs w:val="24"/>
          <w:bdr w:val="none" w:sz="0" w:space="0" w:color="auto" w:frame="1"/>
          <w:shd w:val="clear" w:color="auto" w:fill="FFFFFF"/>
          <w14:ligatures w14:val="none"/>
        </w:rPr>
      </w:pPr>
      <w:r>
        <w:rPr>
          <w:rFonts w:ascii="inherit" w:eastAsia="Times New Roman" w:hAnsi="inherit" w:cs="Calibri"/>
          <w:color w:val="000000"/>
          <w:kern w:val="0"/>
          <w:sz w:val="24"/>
          <w:szCs w:val="24"/>
          <w:bdr w:val="none" w:sz="0" w:space="0" w:color="auto" w:frame="1"/>
          <w:shd w:val="clear" w:color="auto" w:fill="FFFFFF"/>
          <w14:ligatures w14:val="none"/>
        </w:rPr>
        <w:t>Just try out the buttons in the sample app, and go to the button handler methods in the sample app to see how the code works for different data types, etc.</w:t>
      </w:r>
      <w:r w:rsidR="0030709B">
        <w:rPr>
          <w:rFonts w:ascii="inherit" w:eastAsia="Times New Roman" w:hAnsi="inherit" w:cs="Calibri"/>
          <w:color w:val="000000"/>
          <w:kern w:val="0"/>
          <w:sz w:val="24"/>
          <w:szCs w:val="24"/>
          <w:bdr w:val="none" w:sz="0" w:space="0" w:color="auto" w:frame="1"/>
          <w:shd w:val="clear" w:color="auto" w:fill="FFFFFF"/>
          <w14:ligatures w14:val="none"/>
        </w:rPr>
        <w:br/>
        <w:t>Also note the setup of the Docking button in the sample. This is described in the Readme (Documentation folder in SDK), and code is heavily commented in the sample.</w:t>
      </w:r>
    </w:p>
    <w:p w14:paraId="47925690" w14:textId="00196C19"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14:ligatures w14:val="none"/>
        </w:rPr>
        <w:t> </w:t>
      </w:r>
    </w:p>
    <w:p w14:paraId="540FB00C" w14:textId="5FE4CE55" w:rsidR="004915DD" w:rsidRPr="004915DD" w:rsidRDefault="004915DD" w:rsidP="004915DD">
      <w:pPr>
        <w:shd w:val="clear" w:color="auto" w:fill="FFFFFF"/>
        <w:spacing w:after="0" w:line="240" w:lineRule="auto"/>
        <w:textAlignment w:val="baseline"/>
        <w:rPr>
          <w:rFonts w:ascii="Calibri" w:eastAsia="Times New Roman" w:hAnsi="Calibri" w:cs="Calibri"/>
          <w:color w:val="242424"/>
          <w:kern w:val="0"/>
          <w14:ligatures w14:val="none"/>
        </w:rPr>
      </w:pPr>
      <w:r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Note that </w:t>
      </w:r>
      <w:r w:rsidR="006E6970">
        <w:rPr>
          <w:rFonts w:ascii="inherit" w:eastAsia="Times New Roman" w:hAnsi="inherit" w:cs="Calibri"/>
          <w:color w:val="000000"/>
          <w:kern w:val="0"/>
          <w:sz w:val="24"/>
          <w:szCs w:val="24"/>
          <w:bdr w:val="none" w:sz="0" w:space="0" w:color="auto" w:frame="1"/>
          <w:shd w:val="clear" w:color="auto" w:fill="FFFFFF"/>
          <w14:ligatures w14:val="none"/>
        </w:rPr>
        <w:t>the</w:t>
      </w:r>
      <w:r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 screen shots</w:t>
      </w:r>
      <w:r w:rsidR="006E6970">
        <w:rPr>
          <w:rFonts w:ascii="inherit" w:eastAsia="Times New Roman" w:hAnsi="inherit" w:cs="Calibri"/>
          <w:color w:val="000000"/>
          <w:kern w:val="0"/>
          <w:sz w:val="24"/>
          <w:szCs w:val="24"/>
          <w:bdr w:val="none" w:sz="0" w:space="0" w:color="auto" w:frame="1"/>
          <w:shd w:val="clear" w:color="auto" w:fill="FFFFFF"/>
          <w14:ligatures w14:val="none"/>
        </w:rPr>
        <w:t xml:space="preserve"> shown</w:t>
      </w:r>
      <w:r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 are all without the new</w:t>
      </w:r>
      <w:r w:rsidR="006E6970">
        <w:rPr>
          <w:rFonts w:ascii="inherit" w:eastAsia="Times New Roman" w:hAnsi="inherit" w:cs="Calibri"/>
          <w:color w:val="000000"/>
          <w:kern w:val="0"/>
          <w:sz w:val="24"/>
          <w:szCs w:val="24"/>
          <w:bdr w:val="none" w:sz="0" w:space="0" w:color="auto" w:frame="1"/>
          <w:shd w:val="clear" w:color="auto" w:fill="FFFFFF"/>
          <w14:ligatures w14:val="none"/>
        </w:rPr>
        <w:t>er</w:t>
      </w:r>
      <w:r w:rsidRPr="004915DD">
        <w:rPr>
          <w:rFonts w:ascii="inherit" w:eastAsia="Times New Roman" w:hAnsi="inherit" w:cs="Calibri"/>
          <w:color w:val="000000"/>
          <w:kern w:val="0"/>
          <w:sz w:val="24"/>
          <w:szCs w:val="24"/>
          <w:bdr w:val="none" w:sz="0" w:space="0" w:color="auto" w:frame="1"/>
          <w:shd w:val="clear" w:color="auto" w:fill="FFFFFF"/>
          <w14:ligatures w14:val="none"/>
        </w:rPr>
        <w:t xml:space="preserve"> SA Ribbon Bar interface</w:t>
      </w:r>
      <w:r w:rsidR="006E6970">
        <w:rPr>
          <w:rFonts w:ascii="inherit" w:eastAsia="Times New Roman" w:hAnsi="inherit" w:cs="Calibri"/>
          <w:color w:val="000000"/>
          <w:kern w:val="0"/>
          <w:sz w:val="24"/>
          <w:szCs w:val="24"/>
          <w:bdr w:val="none" w:sz="0" w:space="0" w:color="auto" w:frame="1"/>
          <w:shd w:val="clear" w:color="auto" w:fill="FFFFFF"/>
          <w14:ligatures w14:val="none"/>
        </w:rPr>
        <w:t>. They are shown in the original SA interface mode.</w:t>
      </w:r>
    </w:p>
    <w:p w14:paraId="6A87018E" w14:textId="77777777" w:rsidR="00DF10D9" w:rsidRDefault="00DF10D9"/>
    <w:sectPr w:rsidR="00DF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5404C"/>
    <w:multiLevelType w:val="multilevel"/>
    <w:tmpl w:val="D18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94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DD"/>
    <w:rsid w:val="002343FC"/>
    <w:rsid w:val="0030709B"/>
    <w:rsid w:val="004915DD"/>
    <w:rsid w:val="004C2985"/>
    <w:rsid w:val="00567AD2"/>
    <w:rsid w:val="006413F6"/>
    <w:rsid w:val="00692505"/>
    <w:rsid w:val="006D44B2"/>
    <w:rsid w:val="006E6970"/>
    <w:rsid w:val="00937ADD"/>
    <w:rsid w:val="00B30BB5"/>
    <w:rsid w:val="00B97D25"/>
    <w:rsid w:val="00C068D7"/>
    <w:rsid w:val="00DF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E1B"/>
  <w15:chartTrackingRefBased/>
  <w15:docId w15:val="{9654CEBF-0B63-4C1E-9EAB-9FD3D2BC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5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C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76222">
      <w:bodyDiv w:val="1"/>
      <w:marLeft w:val="0"/>
      <w:marRight w:val="0"/>
      <w:marTop w:val="0"/>
      <w:marBottom w:val="0"/>
      <w:divBdr>
        <w:top w:val="none" w:sz="0" w:space="0" w:color="auto"/>
        <w:left w:val="none" w:sz="0" w:space="0" w:color="auto"/>
        <w:bottom w:val="none" w:sz="0" w:space="0" w:color="auto"/>
        <w:right w:val="none" w:sz="0" w:space="0" w:color="auto"/>
      </w:divBdr>
      <w:divsChild>
        <w:div w:id="198980111">
          <w:marLeft w:val="0"/>
          <w:marRight w:val="0"/>
          <w:marTop w:val="0"/>
          <w:marBottom w:val="0"/>
          <w:divBdr>
            <w:top w:val="none" w:sz="0" w:space="0" w:color="auto"/>
            <w:left w:val="none" w:sz="0" w:space="0" w:color="auto"/>
            <w:bottom w:val="none" w:sz="0" w:space="0" w:color="auto"/>
            <w:right w:val="none" w:sz="0" w:space="0" w:color="auto"/>
          </w:divBdr>
        </w:div>
        <w:div w:id="59910478">
          <w:marLeft w:val="0"/>
          <w:marRight w:val="0"/>
          <w:marTop w:val="0"/>
          <w:marBottom w:val="0"/>
          <w:divBdr>
            <w:top w:val="none" w:sz="0" w:space="0" w:color="auto"/>
            <w:left w:val="none" w:sz="0" w:space="0" w:color="auto"/>
            <w:bottom w:val="none" w:sz="0" w:space="0" w:color="auto"/>
            <w:right w:val="none" w:sz="0" w:space="0" w:color="auto"/>
          </w:divBdr>
        </w:div>
        <w:div w:id="988872808">
          <w:marLeft w:val="0"/>
          <w:marRight w:val="0"/>
          <w:marTop w:val="0"/>
          <w:marBottom w:val="0"/>
          <w:divBdr>
            <w:top w:val="none" w:sz="0" w:space="0" w:color="auto"/>
            <w:left w:val="none" w:sz="0" w:space="0" w:color="auto"/>
            <w:bottom w:val="none" w:sz="0" w:space="0" w:color="auto"/>
            <w:right w:val="none" w:sz="0" w:space="0" w:color="auto"/>
          </w:divBdr>
        </w:div>
        <w:div w:id="290138285">
          <w:marLeft w:val="0"/>
          <w:marRight w:val="0"/>
          <w:marTop w:val="0"/>
          <w:marBottom w:val="0"/>
          <w:divBdr>
            <w:top w:val="none" w:sz="0" w:space="0" w:color="auto"/>
            <w:left w:val="none" w:sz="0" w:space="0" w:color="auto"/>
            <w:bottom w:val="none" w:sz="0" w:space="0" w:color="auto"/>
            <w:right w:val="none" w:sz="0" w:space="0" w:color="auto"/>
          </w:divBdr>
        </w:div>
        <w:div w:id="179852166">
          <w:marLeft w:val="0"/>
          <w:marRight w:val="0"/>
          <w:marTop w:val="0"/>
          <w:marBottom w:val="0"/>
          <w:divBdr>
            <w:top w:val="none" w:sz="0" w:space="0" w:color="auto"/>
            <w:left w:val="none" w:sz="0" w:space="0" w:color="auto"/>
            <w:bottom w:val="none" w:sz="0" w:space="0" w:color="auto"/>
            <w:right w:val="none" w:sz="0" w:space="0" w:color="auto"/>
          </w:divBdr>
          <w:divsChild>
            <w:div w:id="319698305">
              <w:marLeft w:val="0"/>
              <w:marRight w:val="0"/>
              <w:marTop w:val="0"/>
              <w:marBottom w:val="0"/>
              <w:divBdr>
                <w:top w:val="none" w:sz="0" w:space="0" w:color="auto"/>
                <w:left w:val="none" w:sz="0" w:space="0" w:color="auto"/>
                <w:bottom w:val="none" w:sz="0" w:space="0" w:color="auto"/>
                <w:right w:val="none" w:sz="0" w:space="0" w:color="auto"/>
              </w:divBdr>
            </w:div>
            <w:div w:id="967781168">
              <w:marLeft w:val="0"/>
              <w:marRight w:val="0"/>
              <w:marTop w:val="0"/>
              <w:marBottom w:val="0"/>
              <w:divBdr>
                <w:top w:val="none" w:sz="0" w:space="0" w:color="auto"/>
                <w:left w:val="none" w:sz="0" w:space="0" w:color="auto"/>
                <w:bottom w:val="none" w:sz="0" w:space="0" w:color="auto"/>
                <w:right w:val="none" w:sz="0" w:space="0" w:color="auto"/>
              </w:divBdr>
            </w:div>
            <w:div w:id="1477264269">
              <w:marLeft w:val="0"/>
              <w:marRight w:val="0"/>
              <w:marTop w:val="0"/>
              <w:marBottom w:val="0"/>
              <w:divBdr>
                <w:top w:val="none" w:sz="0" w:space="0" w:color="auto"/>
                <w:left w:val="none" w:sz="0" w:space="0" w:color="auto"/>
                <w:bottom w:val="none" w:sz="0" w:space="0" w:color="auto"/>
                <w:right w:val="none" w:sz="0" w:space="0" w:color="auto"/>
              </w:divBdr>
            </w:div>
            <w:div w:id="571817814">
              <w:marLeft w:val="0"/>
              <w:marRight w:val="0"/>
              <w:marTop w:val="0"/>
              <w:marBottom w:val="0"/>
              <w:divBdr>
                <w:top w:val="none" w:sz="0" w:space="0" w:color="auto"/>
                <w:left w:val="none" w:sz="0" w:space="0" w:color="auto"/>
                <w:bottom w:val="none" w:sz="0" w:space="0" w:color="auto"/>
                <w:right w:val="none" w:sz="0" w:space="0" w:color="auto"/>
              </w:divBdr>
            </w:div>
            <w:div w:id="1931771532">
              <w:marLeft w:val="0"/>
              <w:marRight w:val="0"/>
              <w:marTop w:val="0"/>
              <w:marBottom w:val="0"/>
              <w:divBdr>
                <w:top w:val="none" w:sz="0" w:space="0" w:color="auto"/>
                <w:left w:val="none" w:sz="0" w:space="0" w:color="auto"/>
                <w:bottom w:val="none" w:sz="0" w:space="0" w:color="auto"/>
                <w:right w:val="none" w:sz="0" w:space="0" w:color="auto"/>
              </w:divBdr>
            </w:div>
            <w:div w:id="1893956013">
              <w:marLeft w:val="0"/>
              <w:marRight w:val="0"/>
              <w:marTop w:val="0"/>
              <w:marBottom w:val="0"/>
              <w:divBdr>
                <w:top w:val="none" w:sz="0" w:space="0" w:color="auto"/>
                <w:left w:val="none" w:sz="0" w:space="0" w:color="auto"/>
                <w:bottom w:val="none" w:sz="0" w:space="0" w:color="auto"/>
                <w:right w:val="none" w:sz="0" w:space="0" w:color="auto"/>
              </w:divBdr>
            </w:div>
            <w:div w:id="26177294">
              <w:marLeft w:val="0"/>
              <w:marRight w:val="0"/>
              <w:marTop w:val="0"/>
              <w:marBottom w:val="0"/>
              <w:divBdr>
                <w:top w:val="none" w:sz="0" w:space="0" w:color="auto"/>
                <w:left w:val="none" w:sz="0" w:space="0" w:color="auto"/>
                <w:bottom w:val="none" w:sz="0" w:space="0" w:color="auto"/>
                <w:right w:val="none" w:sz="0" w:space="0" w:color="auto"/>
              </w:divBdr>
            </w:div>
          </w:divsChild>
        </w:div>
        <w:div w:id="1379089924">
          <w:marLeft w:val="0"/>
          <w:marRight w:val="0"/>
          <w:marTop w:val="0"/>
          <w:marBottom w:val="0"/>
          <w:divBdr>
            <w:top w:val="none" w:sz="0" w:space="0" w:color="auto"/>
            <w:left w:val="none" w:sz="0" w:space="0" w:color="auto"/>
            <w:bottom w:val="none" w:sz="0" w:space="0" w:color="auto"/>
            <w:right w:val="none" w:sz="0" w:space="0" w:color="auto"/>
          </w:divBdr>
        </w:div>
        <w:div w:id="1002926394">
          <w:marLeft w:val="0"/>
          <w:marRight w:val="0"/>
          <w:marTop w:val="0"/>
          <w:marBottom w:val="0"/>
          <w:divBdr>
            <w:top w:val="none" w:sz="0" w:space="0" w:color="auto"/>
            <w:left w:val="none" w:sz="0" w:space="0" w:color="auto"/>
            <w:bottom w:val="none" w:sz="0" w:space="0" w:color="auto"/>
            <w:right w:val="none" w:sz="0" w:space="0" w:color="auto"/>
          </w:divBdr>
        </w:div>
        <w:div w:id="1875457671">
          <w:marLeft w:val="0"/>
          <w:marRight w:val="0"/>
          <w:marTop w:val="0"/>
          <w:marBottom w:val="0"/>
          <w:divBdr>
            <w:top w:val="none" w:sz="0" w:space="0" w:color="auto"/>
            <w:left w:val="none" w:sz="0" w:space="0" w:color="auto"/>
            <w:bottom w:val="none" w:sz="0" w:space="0" w:color="auto"/>
            <w:right w:val="none" w:sz="0" w:space="0" w:color="auto"/>
          </w:divBdr>
        </w:div>
        <w:div w:id="1837766415">
          <w:marLeft w:val="0"/>
          <w:marRight w:val="0"/>
          <w:marTop w:val="0"/>
          <w:marBottom w:val="0"/>
          <w:divBdr>
            <w:top w:val="none" w:sz="0" w:space="0" w:color="auto"/>
            <w:left w:val="none" w:sz="0" w:space="0" w:color="auto"/>
            <w:bottom w:val="none" w:sz="0" w:space="0" w:color="auto"/>
            <w:right w:val="none" w:sz="0" w:space="0" w:color="auto"/>
          </w:divBdr>
          <w:divsChild>
            <w:div w:id="69817995">
              <w:marLeft w:val="0"/>
              <w:marRight w:val="0"/>
              <w:marTop w:val="0"/>
              <w:marBottom w:val="0"/>
              <w:divBdr>
                <w:top w:val="none" w:sz="0" w:space="0" w:color="auto"/>
                <w:left w:val="none" w:sz="0" w:space="0" w:color="auto"/>
                <w:bottom w:val="none" w:sz="0" w:space="0" w:color="auto"/>
                <w:right w:val="none" w:sz="0" w:space="0" w:color="auto"/>
              </w:divBdr>
            </w:div>
            <w:div w:id="1110079999">
              <w:marLeft w:val="0"/>
              <w:marRight w:val="0"/>
              <w:marTop w:val="0"/>
              <w:marBottom w:val="0"/>
              <w:divBdr>
                <w:top w:val="none" w:sz="0" w:space="0" w:color="auto"/>
                <w:left w:val="none" w:sz="0" w:space="0" w:color="auto"/>
                <w:bottom w:val="none" w:sz="0" w:space="0" w:color="auto"/>
                <w:right w:val="none" w:sz="0" w:space="0" w:color="auto"/>
              </w:divBdr>
            </w:div>
            <w:div w:id="1767506213">
              <w:marLeft w:val="0"/>
              <w:marRight w:val="0"/>
              <w:marTop w:val="0"/>
              <w:marBottom w:val="0"/>
              <w:divBdr>
                <w:top w:val="none" w:sz="0" w:space="0" w:color="auto"/>
                <w:left w:val="none" w:sz="0" w:space="0" w:color="auto"/>
                <w:bottom w:val="none" w:sz="0" w:space="0" w:color="auto"/>
                <w:right w:val="none" w:sz="0" w:space="0" w:color="auto"/>
              </w:divBdr>
            </w:div>
            <w:div w:id="1596866286">
              <w:marLeft w:val="0"/>
              <w:marRight w:val="0"/>
              <w:marTop w:val="0"/>
              <w:marBottom w:val="0"/>
              <w:divBdr>
                <w:top w:val="none" w:sz="0" w:space="0" w:color="auto"/>
                <w:left w:val="none" w:sz="0" w:space="0" w:color="auto"/>
                <w:bottom w:val="none" w:sz="0" w:space="0" w:color="auto"/>
                <w:right w:val="none" w:sz="0" w:space="0" w:color="auto"/>
              </w:divBdr>
            </w:div>
            <w:div w:id="1191794293">
              <w:marLeft w:val="0"/>
              <w:marRight w:val="0"/>
              <w:marTop w:val="0"/>
              <w:marBottom w:val="0"/>
              <w:divBdr>
                <w:top w:val="none" w:sz="0" w:space="0" w:color="auto"/>
                <w:left w:val="none" w:sz="0" w:space="0" w:color="auto"/>
                <w:bottom w:val="none" w:sz="0" w:space="0" w:color="auto"/>
                <w:right w:val="none" w:sz="0" w:space="0" w:color="auto"/>
              </w:divBdr>
            </w:div>
          </w:divsChild>
        </w:div>
        <w:div w:id="498812464">
          <w:marLeft w:val="0"/>
          <w:marRight w:val="0"/>
          <w:marTop w:val="0"/>
          <w:marBottom w:val="0"/>
          <w:divBdr>
            <w:top w:val="none" w:sz="0" w:space="0" w:color="auto"/>
            <w:left w:val="none" w:sz="0" w:space="0" w:color="auto"/>
            <w:bottom w:val="none" w:sz="0" w:space="0" w:color="auto"/>
            <w:right w:val="none" w:sz="0" w:space="0" w:color="auto"/>
          </w:divBdr>
        </w:div>
        <w:div w:id="997683906">
          <w:marLeft w:val="0"/>
          <w:marRight w:val="0"/>
          <w:marTop w:val="0"/>
          <w:marBottom w:val="0"/>
          <w:divBdr>
            <w:top w:val="none" w:sz="0" w:space="0" w:color="auto"/>
            <w:left w:val="none" w:sz="0" w:space="0" w:color="auto"/>
            <w:bottom w:val="none" w:sz="0" w:space="0" w:color="auto"/>
            <w:right w:val="none" w:sz="0" w:space="0" w:color="auto"/>
          </w:divBdr>
        </w:div>
        <w:div w:id="386874632">
          <w:marLeft w:val="0"/>
          <w:marRight w:val="0"/>
          <w:marTop w:val="0"/>
          <w:marBottom w:val="0"/>
          <w:divBdr>
            <w:top w:val="none" w:sz="0" w:space="0" w:color="auto"/>
            <w:left w:val="none" w:sz="0" w:space="0" w:color="auto"/>
            <w:bottom w:val="none" w:sz="0" w:space="0" w:color="auto"/>
            <w:right w:val="none" w:sz="0" w:space="0" w:color="auto"/>
          </w:divBdr>
        </w:div>
        <w:div w:id="1927374365">
          <w:marLeft w:val="0"/>
          <w:marRight w:val="0"/>
          <w:marTop w:val="0"/>
          <w:marBottom w:val="0"/>
          <w:divBdr>
            <w:top w:val="none" w:sz="0" w:space="0" w:color="auto"/>
            <w:left w:val="none" w:sz="0" w:space="0" w:color="auto"/>
            <w:bottom w:val="none" w:sz="0" w:space="0" w:color="auto"/>
            <w:right w:val="none" w:sz="0" w:space="0" w:color="auto"/>
          </w:divBdr>
        </w:div>
        <w:div w:id="231084943">
          <w:marLeft w:val="0"/>
          <w:marRight w:val="0"/>
          <w:marTop w:val="0"/>
          <w:marBottom w:val="0"/>
          <w:divBdr>
            <w:top w:val="none" w:sz="0" w:space="0" w:color="auto"/>
            <w:left w:val="none" w:sz="0" w:space="0" w:color="auto"/>
            <w:bottom w:val="none" w:sz="0" w:space="0" w:color="auto"/>
            <w:right w:val="none" w:sz="0" w:space="0" w:color="auto"/>
          </w:divBdr>
        </w:div>
        <w:div w:id="1799639446">
          <w:marLeft w:val="0"/>
          <w:marRight w:val="0"/>
          <w:marTop w:val="0"/>
          <w:marBottom w:val="0"/>
          <w:divBdr>
            <w:top w:val="none" w:sz="0" w:space="0" w:color="auto"/>
            <w:left w:val="none" w:sz="0" w:space="0" w:color="auto"/>
            <w:bottom w:val="none" w:sz="0" w:space="0" w:color="auto"/>
            <w:right w:val="none" w:sz="0" w:space="0" w:color="auto"/>
          </w:divBdr>
        </w:div>
        <w:div w:id="2043436077">
          <w:marLeft w:val="0"/>
          <w:marRight w:val="0"/>
          <w:marTop w:val="0"/>
          <w:marBottom w:val="0"/>
          <w:divBdr>
            <w:top w:val="none" w:sz="0" w:space="0" w:color="auto"/>
            <w:left w:val="none" w:sz="0" w:space="0" w:color="auto"/>
            <w:bottom w:val="none" w:sz="0" w:space="0" w:color="auto"/>
            <w:right w:val="none" w:sz="0" w:space="0" w:color="auto"/>
          </w:divBdr>
        </w:div>
        <w:div w:id="1168253613">
          <w:marLeft w:val="0"/>
          <w:marRight w:val="0"/>
          <w:marTop w:val="0"/>
          <w:marBottom w:val="0"/>
          <w:divBdr>
            <w:top w:val="none" w:sz="0" w:space="0" w:color="auto"/>
            <w:left w:val="none" w:sz="0" w:space="0" w:color="auto"/>
            <w:bottom w:val="none" w:sz="0" w:space="0" w:color="auto"/>
            <w:right w:val="none" w:sz="0" w:space="0" w:color="auto"/>
          </w:divBdr>
        </w:div>
        <w:div w:id="1580483780">
          <w:marLeft w:val="0"/>
          <w:marRight w:val="0"/>
          <w:marTop w:val="0"/>
          <w:marBottom w:val="0"/>
          <w:divBdr>
            <w:top w:val="none" w:sz="0" w:space="0" w:color="auto"/>
            <w:left w:val="none" w:sz="0" w:space="0" w:color="auto"/>
            <w:bottom w:val="none" w:sz="0" w:space="0" w:color="auto"/>
            <w:right w:val="none" w:sz="0" w:space="0" w:color="auto"/>
          </w:divBdr>
        </w:div>
        <w:div w:id="51723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Thomas</dc:creator>
  <cp:keywords/>
  <dc:description/>
  <cp:lastModifiedBy>Bruce Thomas</cp:lastModifiedBy>
  <cp:revision>5</cp:revision>
  <dcterms:created xsi:type="dcterms:W3CDTF">2023-10-23T18:35:00Z</dcterms:created>
  <dcterms:modified xsi:type="dcterms:W3CDTF">2023-11-08T20:18:00Z</dcterms:modified>
</cp:coreProperties>
</file>